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98" w:rsidRPr="003B5198" w:rsidRDefault="003B5198" w:rsidP="00D654FD">
      <w:pPr>
        <w:pStyle w:val="Geenafstand"/>
        <w:rPr>
          <w:b/>
          <w:sz w:val="36"/>
          <w:szCs w:val="36"/>
        </w:rPr>
      </w:pPr>
      <w:r w:rsidRPr="003B5198">
        <w:rPr>
          <w:b/>
          <w:sz w:val="36"/>
          <w:szCs w:val="36"/>
        </w:rPr>
        <w:t>Wie doet wat in de Europese Unie?</w:t>
      </w:r>
    </w:p>
    <w:p w:rsidR="003B5198" w:rsidRDefault="003B5198" w:rsidP="00D654FD">
      <w:pPr>
        <w:pStyle w:val="Geenafstand"/>
        <w:rPr>
          <w:b/>
        </w:rPr>
      </w:pPr>
    </w:p>
    <w:p w:rsidR="00926417" w:rsidRPr="00926417" w:rsidRDefault="00926417" w:rsidP="00D654FD">
      <w:pPr>
        <w:pStyle w:val="Geenafstand"/>
        <w:rPr>
          <w:b/>
        </w:rPr>
      </w:pPr>
      <w:r w:rsidRPr="00926417">
        <w:rPr>
          <w:b/>
        </w:rPr>
        <w:t>Europese Commissie.</w:t>
      </w:r>
    </w:p>
    <w:p w:rsidR="00D654FD" w:rsidRDefault="00D654FD" w:rsidP="00D654FD">
      <w:pPr>
        <w:pStyle w:val="Geenafstand"/>
      </w:pPr>
      <w:r>
        <w:t xml:space="preserve">De Europese Unie heeft een bestuur, de Europese Commissie. </w:t>
      </w:r>
    </w:p>
    <w:p w:rsidR="00D654FD" w:rsidRDefault="00D654FD" w:rsidP="00D654FD">
      <w:pPr>
        <w:pStyle w:val="Geenafstand"/>
      </w:pPr>
      <w:r>
        <w:t>In de Europese Commissie zitten zeventwintig leden. Elk land dat lid is van de Europese Unie, groot of klein, mag dus één eurocommissaris benomen in deze regering van de EU.</w:t>
      </w:r>
      <w:r w:rsidR="008055BD">
        <w:t xml:space="preserve"> De Europese Commissie is het dagelijkse bestuur van de Europese Unie. </w:t>
      </w:r>
    </w:p>
    <w:p w:rsidR="00D654FD" w:rsidRDefault="00D654FD" w:rsidP="00D654FD">
      <w:pPr>
        <w:pStyle w:val="Geenafstand"/>
      </w:pPr>
    </w:p>
    <w:p w:rsidR="00D654FD" w:rsidRPr="00E5226D" w:rsidRDefault="00D654FD" w:rsidP="00D654FD">
      <w:pPr>
        <w:pStyle w:val="Geenafstand"/>
        <w:rPr>
          <w:b/>
          <w:sz w:val="28"/>
          <w:szCs w:val="28"/>
        </w:rPr>
      </w:pPr>
      <w:r w:rsidRPr="00E5226D">
        <w:rPr>
          <w:b/>
          <w:sz w:val="28"/>
          <w:szCs w:val="28"/>
          <w:highlight w:val="yellow"/>
        </w:rPr>
        <w:t>Opdracht 1:</w:t>
      </w:r>
    </w:p>
    <w:p w:rsidR="00D654FD" w:rsidRDefault="00D654FD" w:rsidP="00D654FD">
      <w:pPr>
        <w:pStyle w:val="Geenafstand"/>
      </w:pPr>
      <w:r>
        <w:t>Zoek op internet wie de Nederlandse eurocommissaris is?</w:t>
      </w:r>
      <w:r w:rsidR="00576C1B">
        <w:t xml:space="preserve"> </w:t>
      </w:r>
      <w:r w:rsidR="00576C1B">
        <w:rPr>
          <w:color w:val="FF0000"/>
        </w:rPr>
        <w:t>Neelie Kroes (VVD)</w:t>
      </w:r>
    </w:p>
    <w:p w:rsidR="00D654FD" w:rsidRDefault="00D654FD" w:rsidP="00D654FD">
      <w:pPr>
        <w:pStyle w:val="Geenafstand"/>
      </w:pPr>
    </w:p>
    <w:p w:rsidR="00926417" w:rsidRPr="00926417" w:rsidRDefault="00926417" w:rsidP="00D654FD">
      <w:pPr>
        <w:pStyle w:val="Geenafstand"/>
        <w:rPr>
          <w:b/>
        </w:rPr>
      </w:pPr>
      <w:r w:rsidRPr="00926417">
        <w:rPr>
          <w:b/>
        </w:rPr>
        <w:t>Raad van Ministers.</w:t>
      </w:r>
    </w:p>
    <w:p w:rsidR="00D654FD" w:rsidRDefault="00D654FD" w:rsidP="00D654FD">
      <w:pPr>
        <w:pStyle w:val="Geenafstand"/>
      </w:pPr>
      <w:r>
        <w:t xml:space="preserve">De Europese Commissie heeft het niet alleen voor het zeggen. Als er een voorstel </w:t>
      </w:r>
      <w:bookmarkStart w:id="0" w:name="_GoBack"/>
      <w:bookmarkEnd w:id="0"/>
      <w:r>
        <w:t>van de Commissie komt dan moet deze worden goedgekeurd door de lidstaten en het Europees Parlement. De Raad van Ministers moet deze voorstellen goedkeuren. Elke lidstaat stuurt daar één minister naar toe. Het onderwerp bepaal</w:t>
      </w:r>
      <w:r w:rsidR="00145ADD">
        <w:t>t</w:t>
      </w:r>
      <w:r>
        <w:t xml:space="preserve"> welke minister van het land er naar toe gaat. Bijvoorbeeld als het over onderwijs gaat dan stuurt elk land de </w:t>
      </w:r>
      <w:r w:rsidR="00145ADD">
        <w:t>M</w:t>
      </w:r>
      <w:r>
        <w:t xml:space="preserve">inister van </w:t>
      </w:r>
      <w:r w:rsidR="00145ADD">
        <w:t>O</w:t>
      </w:r>
      <w:r>
        <w:t>nderwijs. Ieder half jaar is een ander land voorzitter van de Raad van Ministers.</w:t>
      </w:r>
    </w:p>
    <w:p w:rsidR="00D654FD" w:rsidRDefault="00D654FD" w:rsidP="00D654FD">
      <w:pPr>
        <w:pStyle w:val="Geenafstand"/>
      </w:pPr>
    </w:p>
    <w:p w:rsidR="00D654FD" w:rsidRPr="00E5226D" w:rsidRDefault="00D654FD" w:rsidP="00D654FD">
      <w:pPr>
        <w:pStyle w:val="Geenafstand"/>
        <w:rPr>
          <w:b/>
          <w:sz w:val="28"/>
          <w:szCs w:val="28"/>
        </w:rPr>
      </w:pPr>
      <w:r w:rsidRPr="00E5226D">
        <w:rPr>
          <w:b/>
          <w:sz w:val="28"/>
          <w:szCs w:val="28"/>
          <w:highlight w:val="yellow"/>
        </w:rPr>
        <w:t>Opdracht 2:</w:t>
      </w:r>
    </w:p>
    <w:p w:rsidR="00D654FD" w:rsidRDefault="00D654FD" w:rsidP="00D654FD">
      <w:r w:rsidRPr="00D654FD">
        <w:t>Welke Nederlandse minister gaat naar de Raad van Ministers als het gaat over;</w:t>
      </w:r>
    </w:p>
    <w:p w:rsidR="00D654FD" w:rsidRDefault="00D654FD" w:rsidP="00D654FD">
      <w:r>
        <w:t xml:space="preserve">Aanpassing van de landbouwsubsidies </w:t>
      </w:r>
      <w:r>
        <w:tab/>
      </w:r>
      <w:r>
        <w:tab/>
      </w:r>
      <w:r w:rsidR="00576C1B">
        <w:rPr>
          <w:color w:val="FF0000"/>
        </w:rPr>
        <w:t>Sharon Dijksma</w:t>
      </w:r>
    </w:p>
    <w:p w:rsidR="00D654FD" w:rsidRDefault="00D654FD" w:rsidP="00D654FD">
      <w:pPr>
        <w:pStyle w:val="Geenafstand"/>
      </w:pPr>
      <w:r>
        <w:t>Aanpassing van onderwijs in de lidstaten</w:t>
      </w:r>
      <w:r>
        <w:tab/>
      </w:r>
      <w:r w:rsidR="00576C1B" w:rsidRPr="00576C1B">
        <w:rPr>
          <w:color w:val="FF0000"/>
        </w:rPr>
        <w:t>Jet Bussemaker</w:t>
      </w:r>
    </w:p>
    <w:p w:rsidR="00D654FD" w:rsidRDefault="00D654FD" w:rsidP="00D654FD">
      <w:pPr>
        <w:pStyle w:val="Geenafstand"/>
      </w:pPr>
    </w:p>
    <w:p w:rsidR="008055BD" w:rsidRPr="008055BD" w:rsidRDefault="008055BD" w:rsidP="00D654FD">
      <w:pPr>
        <w:pStyle w:val="Geenafstand"/>
        <w:rPr>
          <w:b/>
        </w:rPr>
      </w:pPr>
      <w:r w:rsidRPr="008055BD">
        <w:rPr>
          <w:b/>
        </w:rPr>
        <w:t>Veto.</w:t>
      </w:r>
    </w:p>
    <w:p w:rsidR="00D654FD" w:rsidRDefault="008055BD" w:rsidP="00D654FD">
      <w:pPr>
        <w:pStyle w:val="Geenafstand"/>
      </w:pPr>
      <w:r>
        <w:t>Bij sommige onderwerpen kan worden besloten door een land om een Veto uit te brengen. Veto beteken</w:t>
      </w:r>
      <w:r w:rsidR="00145ADD">
        <w:t>t</w:t>
      </w:r>
      <w:r>
        <w:t xml:space="preserve"> </w:t>
      </w:r>
      <w:r w:rsidR="00145ADD">
        <w:t>“</w:t>
      </w:r>
      <w:r>
        <w:t>ik verbied</w:t>
      </w:r>
      <w:r w:rsidR="00145ADD">
        <w:t>”</w:t>
      </w:r>
      <w:r>
        <w:t>. Dit houdt in dat een land ervoor zorgt dat een voorstel niet door kan gaan. Bij een aantal onderwerpen (voornamelijk economische voorstellen) is het niet mogelijk om een Veto uit te brengen. Daar beslist de meerderheid. De stem van de grotere landen telt zwaarder dan de stem van een klein land, dit is een beetje in verhouding tot het aantal inwoners.</w:t>
      </w:r>
    </w:p>
    <w:p w:rsidR="008055BD" w:rsidRDefault="008055BD" w:rsidP="00D654FD">
      <w:pPr>
        <w:pStyle w:val="Geenafstand"/>
      </w:pPr>
      <w:r>
        <w:t>Hieronder staat een schema van het aantal stemmen per land:</w:t>
      </w:r>
    </w:p>
    <w:p w:rsidR="003B5198" w:rsidRDefault="003B5198" w:rsidP="00D654FD">
      <w:pPr>
        <w:pStyle w:val="Geenafstand"/>
        <w:rPr>
          <w:b/>
          <w:u w:val="single"/>
        </w:rPr>
      </w:pPr>
    </w:p>
    <w:p w:rsidR="008055BD" w:rsidRPr="003B5198" w:rsidRDefault="008055BD" w:rsidP="00D654FD">
      <w:pPr>
        <w:pStyle w:val="Geenafstand"/>
        <w:rPr>
          <w:b/>
          <w:u w:val="single"/>
        </w:rPr>
      </w:pPr>
      <w:r w:rsidRPr="003B5198">
        <w:rPr>
          <w:b/>
          <w:u w:val="single"/>
        </w:rPr>
        <w:t>Land</w:t>
      </w:r>
      <w:r w:rsidRPr="003B5198">
        <w:rPr>
          <w:b/>
          <w:u w:val="single"/>
        </w:rPr>
        <w:tab/>
      </w:r>
      <w:r w:rsidRPr="003B5198">
        <w:rPr>
          <w:b/>
          <w:u w:val="single"/>
        </w:rPr>
        <w:tab/>
      </w:r>
      <w:r w:rsidRPr="003B5198">
        <w:rPr>
          <w:b/>
          <w:u w:val="single"/>
        </w:rPr>
        <w:tab/>
      </w:r>
      <w:r w:rsidRPr="003B5198">
        <w:rPr>
          <w:b/>
          <w:u w:val="single"/>
        </w:rPr>
        <w:tab/>
      </w:r>
      <w:r w:rsidRPr="003B5198">
        <w:rPr>
          <w:b/>
          <w:u w:val="single"/>
        </w:rPr>
        <w:tab/>
      </w:r>
      <w:r w:rsidRPr="003B5198">
        <w:rPr>
          <w:b/>
          <w:u w:val="single"/>
        </w:rPr>
        <w:tab/>
      </w:r>
      <w:r w:rsidRPr="003B5198">
        <w:rPr>
          <w:b/>
          <w:u w:val="single"/>
        </w:rPr>
        <w:tab/>
      </w:r>
      <w:r w:rsidRPr="003B5198">
        <w:rPr>
          <w:b/>
          <w:u w:val="single"/>
        </w:rPr>
        <w:tab/>
      </w:r>
      <w:r w:rsidRPr="003B5198">
        <w:rPr>
          <w:b/>
          <w:u w:val="single"/>
        </w:rPr>
        <w:tab/>
      </w:r>
      <w:r w:rsidRPr="003B5198">
        <w:rPr>
          <w:b/>
          <w:u w:val="single"/>
        </w:rPr>
        <w:tab/>
        <w:t>Stemmen per land</w:t>
      </w:r>
    </w:p>
    <w:p w:rsidR="008055BD" w:rsidRDefault="008055BD" w:rsidP="00D654FD">
      <w:pPr>
        <w:pStyle w:val="Geenafstand"/>
      </w:pPr>
      <w:r>
        <w:t>Duitsland, Verenigd Koninkrijk, Frankrijk en Italië</w:t>
      </w:r>
      <w:r>
        <w:tab/>
      </w:r>
      <w:r>
        <w:tab/>
      </w:r>
      <w:r>
        <w:tab/>
      </w:r>
      <w:r>
        <w:tab/>
      </w:r>
      <w:r>
        <w:tab/>
        <w:t>29</w:t>
      </w:r>
    </w:p>
    <w:p w:rsidR="008055BD" w:rsidRDefault="008055BD" w:rsidP="00D654FD">
      <w:pPr>
        <w:pStyle w:val="Geenafstand"/>
      </w:pPr>
      <w:r>
        <w:t>Spanje en Polen</w:t>
      </w:r>
      <w:r>
        <w:tab/>
      </w:r>
      <w:r>
        <w:tab/>
      </w:r>
      <w:r>
        <w:tab/>
      </w:r>
      <w:r>
        <w:tab/>
      </w:r>
      <w:r>
        <w:tab/>
      </w:r>
      <w:r>
        <w:tab/>
      </w:r>
      <w:r>
        <w:tab/>
      </w:r>
      <w:r>
        <w:tab/>
      </w:r>
      <w:r>
        <w:tab/>
        <w:t>27</w:t>
      </w:r>
    </w:p>
    <w:p w:rsidR="008055BD" w:rsidRDefault="008055BD" w:rsidP="00D654FD">
      <w:pPr>
        <w:pStyle w:val="Geenafstand"/>
      </w:pPr>
      <w:r>
        <w:t>Roemenië</w:t>
      </w:r>
      <w:r>
        <w:tab/>
      </w:r>
      <w:r>
        <w:tab/>
      </w:r>
      <w:r>
        <w:tab/>
      </w:r>
      <w:r>
        <w:tab/>
      </w:r>
      <w:r>
        <w:tab/>
      </w:r>
      <w:r>
        <w:tab/>
      </w:r>
      <w:r>
        <w:tab/>
      </w:r>
      <w:r>
        <w:tab/>
      </w:r>
      <w:r>
        <w:tab/>
      </w:r>
      <w:r>
        <w:tab/>
        <w:t>14</w:t>
      </w:r>
    </w:p>
    <w:p w:rsidR="008055BD" w:rsidRDefault="008055BD" w:rsidP="00D654FD">
      <w:pPr>
        <w:pStyle w:val="Geenafstand"/>
      </w:pPr>
      <w:r>
        <w:t>Nederland</w:t>
      </w:r>
      <w:r>
        <w:tab/>
      </w:r>
      <w:r>
        <w:tab/>
      </w:r>
      <w:r>
        <w:tab/>
      </w:r>
      <w:r>
        <w:tab/>
      </w:r>
      <w:r>
        <w:tab/>
      </w:r>
      <w:r>
        <w:tab/>
      </w:r>
      <w:r>
        <w:tab/>
      </w:r>
      <w:r>
        <w:tab/>
      </w:r>
      <w:r>
        <w:tab/>
      </w:r>
      <w:r>
        <w:tab/>
        <w:t>13</w:t>
      </w:r>
    </w:p>
    <w:p w:rsidR="008055BD" w:rsidRDefault="008055BD" w:rsidP="00D654FD">
      <w:pPr>
        <w:pStyle w:val="Geenafstand"/>
      </w:pPr>
      <w:r>
        <w:t>Griekenland, Tsjechië, België, Hongarije en Portugal</w:t>
      </w:r>
      <w:r>
        <w:tab/>
      </w:r>
      <w:r>
        <w:tab/>
      </w:r>
      <w:r>
        <w:tab/>
      </w:r>
      <w:r>
        <w:tab/>
      </w:r>
      <w:r>
        <w:tab/>
        <w:t>12</w:t>
      </w:r>
    </w:p>
    <w:p w:rsidR="008055BD" w:rsidRDefault="008055BD" w:rsidP="00D654FD">
      <w:pPr>
        <w:pStyle w:val="Geenafstand"/>
      </w:pPr>
      <w:r>
        <w:t>Zweden, Oostenrijk en Bulgarije</w:t>
      </w:r>
      <w:r>
        <w:tab/>
      </w:r>
      <w:r>
        <w:tab/>
      </w:r>
      <w:r>
        <w:tab/>
      </w:r>
      <w:r>
        <w:tab/>
      </w:r>
      <w:r>
        <w:tab/>
      </w:r>
      <w:r>
        <w:tab/>
      </w:r>
      <w:r>
        <w:tab/>
        <w:t>10</w:t>
      </w:r>
    </w:p>
    <w:p w:rsidR="008055BD" w:rsidRDefault="008055BD" w:rsidP="00D654FD">
      <w:pPr>
        <w:pStyle w:val="Geenafstand"/>
      </w:pPr>
      <w:r>
        <w:t>Slowakije, Denemarken, Finland, Ierland en Litouwen</w:t>
      </w:r>
      <w:r>
        <w:tab/>
      </w:r>
      <w:r>
        <w:tab/>
      </w:r>
      <w:r>
        <w:tab/>
      </w:r>
      <w:r>
        <w:tab/>
      </w:r>
      <w:r>
        <w:tab/>
        <w:t xml:space="preserve"> 7</w:t>
      </w:r>
    </w:p>
    <w:p w:rsidR="008055BD" w:rsidRDefault="008055BD" w:rsidP="00D654FD">
      <w:pPr>
        <w:pStyle w:val="Geenafstand"/>
      </w:pPr>
      <w:r>
        <w:t>Letland, Slovenië, Estland, Cyprus en Luxemburg</w:t>
      </w:r>
      <w:r>
        <w:tab/>
      </w:r>
      <w:r>
        <w:tab/>
      </w:r>
      <w:r>
        <w:tab/>
      </w:r>
      <w:r>
        <w:tab/>
      </w:r>
      <w:r>
        <w:tab/>
        <w:t xml:space="preserve"> 4</w:t>
      </w:r>
    </w:p>
    <w:p w:rsidR="008055BD" w:rsidRDefault="008055BD" w:rsidP="00D654FD">
      <w:pPr>
        <w:pStyle w:val="Geenafstand"/>
      </w:pPr>
      <w:r>
        <w:t>Malta</w:t>
      </w:r>
      <w:r>
        <w:tab/>
      </w:r>
      <w:r>
        <w:tab/>
      </w:r>
      <w:r>
        <w:tab/>
      </w:r>
      <w:r>
        <w:tab/>
      </w:r>
      <w:r>
        <w:tab/>
      </w:r>
      <w:r>
        <w:tab/>
      </w:r>
      <w:r>
        <w:tab/>
      </w:r>
      <w:r>
        <w:tab/>
      </w:r>
      <w:r>
        <w:tab/>
      </w:r>
      <w:r>
        <w:tab/>
      </w:r>
      <w:r>
        <w:tab/>
        <w:t xml:space="preserve"> 3</w:t>
      </w:r>
    </w:p>
    <w:p w:rsidR="008055BD" w:rsidRDefault="008055BD" w:rsidP="008055BD">
      <w:pPr>
        <w:pStyle w:val="Geenafstand"/>
      </w:pPr>
    </w:p>
    <w:p w:rsidR="00926417" w:rsidRDefault="00926417" w:rsidP="008055BD">
      <w:pPr>
        <w:pStyle w:val="Geenafstand"/>
        <w:rPr>
          <w:b/>
        </w:rPr>
      </w:pPr>
    </w:p>
    <w:p w:rsidR="00926417" w:rsidRDefault="00926417" w:rsidP="008055BD">
      <w:pPr>
        <w:pStyle w:val="Geenafstand"/>
        <w:rPr>
          <w:b/>
        </w:rPr>
      </w:pPr>
    </w:p>
    <w:p w:rsidR="00926417" w:rsidRDefault="00926417" w:rsidP="008055BD">
      <w:pPr>
        <w:pStyle w:val="Geenafstand"/>
        <w:rPr>
          <w:b/>
        </w:rPr>
      </w:pPr>
    </w:p>
    <w:p w:rsidR="00926417" w:rsidRDefault="00926417" w:rsidP="008055BD">
      <w:pPr>
        <w:pStyle w:val="Geenafstand"/>
        <w:rPr>
          <w:b/>
        </w:rPr>
      </w:pPr>
    </w:p>
    <w:p w:rsidR="00926417" w:rsidRDefault="00926417" w:rsidP="008055BD">
      <w:pPr>
        <w:pStyle w:val="Geenafstand"/>
        <w:rPr>
          <w:b/>
        </w:rPr>
      </w:pPr>
    </w:p>
    <w:p w:rsidR="003B5198" w:rsidRDefault="003B5198" w:rsidP="008055BD">
      <w:pPr>
        <w:pStyle w:val="Geenafstand"/>
        <w:rPr>
          <w:b/>
        </w:rPr>
      </w:pPr>
    </w:p>
    <w:p w:rsidR="008055BD" w:rsidRDefault="00926417" w:rsidP="008055BD">
      <w:pPr>
        <w:pStyle w:val="Geenafstand"/>
        <w:rPr>
          <w:b/>
        </w:rPr>
      </w:pPr>
      <w:r>
        <w:rPr>
          <w:b/>
        </w:rPr>
        <w:lastRenderedPageBreak/>
        <w:t>Europees Parlement.</w:t>
      </w:r>
    </w:p>
    <w:p w:rsidR="00926417" w:rsidRDefault="00926417" w:rsidP="008055BD">
      <w:pPr>
        <w:pStyle w:val="Geenafstand"/>
      </w:pPr>
      <w:r>
        <w:t>Het Europees Parlement telt 785 leden, die Europarlementariërs worden genoemd. Deze leden worden elke vijf jaar direct gekozen door de burgers uit hun eigen lidstaat. Nederland kiest 27 Europarlementariërs. Je stemt tijdens de verkiezingen van het Europees Parlement op een Nederland</w:t>
      </w:r>
      <w:r w:rsidR="00434083">
        <w:t>se partij</w:t>
      </w:r>
      <w:r>
        <w:t>, je stemt dus niet op een Belg</w:t>
      </w:r>
      <w:r w:rsidR="00434083">
        <w:t>ische partij</w:t>
      </w:r>
      <w:r>
        <w:t>. De uitslag bepaalt welke partij in Nederland de meeste Europarlementariërs mag sturen. Als ze dan bij het Europese Parlement komen gaan de Nederlanders niet bij elkaar zitten maar bij hun Europese fracties (dezelfde politieke partij of stroming). Hieronder zie je de namen van de politieke fracties die in Nederland worden gebruikt en de namen</w:t>
      </w:r>
      <w:r w:rsidR="00145ADD">
        <w:t xml:space="preserve"> die</w:t>
      </w:r>
      <w:r>
        <w:t xml:space="preserve"> in het Europees Parlement</w:t>
      </w:r>
      <w:r w:rsidR="00145ADD">
        <w:t xml:space="preserve"> worden gebruikt</w:t>
      </w:r>
      <w:r>
        <w:t>. Het getal geeft aan hoeveel vertegenwoordigers uit Nederland er in 2006 inzitten.</w:t>
      </w:r>
      <w:r w:rsidR="00145ADD">
        <w:t xml:space="preserve"> </w:t>
      </w:r>
    </w:p>
    <w:p w:rsidR="00926417" w:rsidRDefault="00926417" w:rsidP="008055BD">
      <w:pPr>
        <w:pStyle w:val="Geenafstand"/>
      </w:pPr>
    </w:p>
    <w:p w:rsidR="00926417" w:rsidRPr="003B5198" w:rsidRDefault="00926417" w:rsidP="008055BD">
      <w:pPr>
        <w:pStyle w:val="Geenafstand"/>
        <w:rPr>
          <w:b/>
          <w:u w:val="single"/>
        </w:rPr>
      </w:pPr>
      <w:r w:rsidRPr="003B5198">
        <w:rPr>
          <w:b/>
          <w:u w:val="single"/>
        </w:rPr>
        <w:t>In Nederland</w:t>
      </w:r>
      <w:r w:rsidRPr="003B5198">
        <w:rPr>
          <w:b/>
          <w:u w:val="single"/>
        </w:rPr>
        <w:tab/>
      </w:r>
      <w:r w:rsidRPr="003B5198">
        <w:rPr>
          <w:b/>
          <w:u w:val="single"/>
        </w:rPr>
        <w:tab/>
        <w:t>In Europa</w:t>
      </w:r>
      <w:r w:rsidRPr="003B5198">
        <w:rPr>
          <w:b/>
          <w:u w:val="single"/>
        </w:rPr>
        <w:tab/>
      </w:r>
      <w:r w:rsidRPr="003B5198">
        <w:rPr>
          <w:b/>
          <w:u w:val="single"/>
        </w:rPr>
        <w:tab/>
      </w:r>
      <w:r w:rsidRPr="003B5198">
        <w:rPr>
          <w:b/>
          <w:u w:val="single"/>
        </w:rPr>
        <w:tab/>
      </w:r>
      <w:r w:rsidRPr="003B5198">
        <w:rPr>
          <w:b/>
          <w:u w:val="single"/>
        </w:rPr>
        <w:tab/>
      </w:r>
      <w:r w:rsidRPr="003B5198">
        <w:rPr>
          <w:b/>
          <w:u w:val="single"/>
        </w:rPr>
        <w:tab/>
      </w:r>
      <w:r w:rsidRPr="003B5198">
        <w:rPr>
          <w:b/>
          <w:u w:val="single"/>
        </w:rPr>
        <w:tab/>
      </w:r>
      <w:r w:rsidRPr="003B5198">
        <w:rPr>
          <w:b/>
          <w:u w:val="single"/>
        </w:rPr>
        <w:tab/>
        <w:t>Aantal</w:t>
      </w:r>
    </w:p>
    <w:p w:rsidR="00926417" w:rsidRDefault="00926417" w:rsidP="008055BD">
      <w:pPr>
        <w:pStyle w:val="Geenafstand"/>
      </w:pPr>
      <w:r>
        <w:t>Partij van de Arbeid</w:t>
      </w:r>
      <w:r>
        <w:tab/>
        <w:t>Partij van de Europese Sociaal-Democraten</w:t>
      </w:r>
      <w:r>
        <w:tab/>
      </w:r>
      <w:r>
        <w:tab/>
      </w:r>
      <w:r>
        <w:tab/>
        <w:t>7</w:t>
      </w:r>
    </w:p>
    <w:p w:rsidR="00926417" w:rsidRDefault="00926417" w:rsidP="008055BD">
      <w:pPr>
        <w:pStyle w:val="Geenafstand"/>
      </w:pPr>
      <w:r>
        <w:t>CDA</w:t>
      </w:r>
      <w:r>
        <w:tab/>
      </w:r>
      <w:r>
        <w:tab/>
      </w:r>
      <w:r>
        <w:tab/>
        <w:t>Europese Volkspartij</w:t>
      </w:r>
      <w:r>
        <w:tab/>
      </w:r>
      <w:r>
        <w:tab/>
      </w:r>
      <w:r>
        <w:tab/>
      </w:r>
      <w:r>
        <w:tab/>
      </w:r>
      <w:r>
        <w:tab/>
      </w:r>
      <w:r>
        <w:tab/>
        <w:t>7</w:t>
      </w:r>
    </w:p>
    <w:p w:rsidR="00926417" w:rsidRDefault="00926417" w:rsidP="008055BD">
      <w:pPr>
        <w:pStyle w:val="Geenafstand"/>
      </w:pPr>
      <w:r>
        <w:t>VVD</w:t>
      </w:r>
      <w:r>
        <w:tab/>
      </w:r>
      <w:r>
        <w:tab/>
      </w:r>
      <w:r>
        <w:tab/>
        <w:t>Europese Liberale en Democratische Partij</w:t>
      </w:r>
      <w:r>
        <w:tab/>
      </w:r>
      <w:r>
        <w:tab/>
      </w:r>
      <w:r>
        <w:tab/>
        <w:t>5</w:t>
      </w:r>
    </w:p>
    <w:p w:rsidR="00926417" w:rsidRDefault="00926417" w:rsidP="008055BD">
      <w:pPr>
        <w:pStyle w:val="Geenafstand"/>
      </w:pPr>
      <w:r>
        <w:t>GroenLinks</w:t>
      </w:r>
      <w:r>
        <w:tab/>
      </w:r>
      <w:r>
        <w:tab/>
      </w:r>
      <w:r w:rsidR="003B5198">
        <w:t>Groenen/Europese Vrije Alliantie</w:t>
      </w:r>
      <w:r w:rsidR="003B5198">
        <w:tab/>
      </w:r>
      <w:r w:rsidR="003B5198">
        <w:tab/>
      </w:r>
      <w:r w:rsidR="003B5198">
        <w:tab/>
      </w:r>
      <w:r w:rsidR="003B5198">
        <w:tab/>
        <w:t>4</w:t>
      </w:r>
    </w:p>
    <w:p w:rsidR="003B5198" w:rsidRDefault="003B5198" w:rsidP="008055BD">
      <w:pPr>
        <w:pStyle w:val="Geenafstand"/>
      </w:pPr>
      <w:r>
        <w:t>SP</w:t>
      </w:r>
      <w:r>
        <w:tab/>
      </w:r>
      <w:r>
        <w:tab/>
      </w:r>
      <w:r>
        <w:tab/>
        <w:t>Europees Verenigd Links</w:t>
      </w:r>
      <w:r>
        <w:tab/>
      </w:r>
      <w:r>
        <w:tab/>
      </w:r>
      <w:r>
        <w:tab/>
      </w:r>
      <w:r>
        <w:tab/>
      </w:r>
      <w:r>
        <w:tab/>
        <w:t>2</w:t>
      </w:r>
    </w:p>
    <w:p w:rsidR="003B5198" w:rsidRDefault="003B5198" w:rsidP="008055BD">
      <w:pPr>
        <w:pStyle w:val="Geenafstand"/>
      </w:pPr>
      <w:r>
        <w:t>ChristenUnie</w:t>
      </w:r>
      <w:r>
        <w:tab/>
      </w:r>
      <w:r>
        <w:tab/>
        <w:t>Europa Voor Democratie en Diversiteit</w:t>
      </w:r>
      <w:r>
        <w:tab/>
      </w:r>
      <w:r>
        <w:tab/>
      </w:r>
      <w:r>
        <w:tab/>
      </w:r>
      <w:r>
        <w:tab/>
        <w:t>2</w:t>
      </w:r>
    </w:p>
    <w:p w:rsidR="00926417" w:rsidRPr="00926417" w:rsidRDefault="00926417" w:rsidP="008055BD">
      <w:pPr>
        <w:pStyle w:val="Geenafstand"/>
      </w:pPr>
    </w:p>
    <w:p w:rsidR="00D654FD" w:rsidRDefault="003B5198" w:rsidP="00D654FD">
      <w:pPr>
        <w:pStyle w:val="Geenafstand"/>
        <w:rPr>
          <w:b/>
          <w:sz w:val="28"/>
          <w:szCs w:val="28"/>
        </w:rPr>
      </w:pPr>
      <w:r w:rsidRPr="00E5226D">
        <w:rPr>
          <w:b/>
          <w:sz w:val="28"/>
          <w:szCs w:val="28"/>
          <w:highlight w:val="yellow"/>
        </w:rPr>
        <w:t>Opdracht 3:</w:t>
      </w:r>
    </w:p>
    <w:p w:rsidR="003B5198" w:rsidRDefault="003B5198" w:rsidP="00D654FD">
      <w:pPr>
        <w:pStyle w:val="Geenafstand"/>
      </w:pPr>
      <w:r>
        <w:t>Hoeveel Nederlandse leden heeft het Europees Parlement?</w:t>
      </w:r>
      <w:r>
        <w:tab/>
      </w:r>
      <w:r w:rsidR="00576C1B">
        <w:rPr>
          <w:color w:val="FF0000"/>
        </w:rPr>
        <w:t>27 leden</w:t>
      </w:r>
    </w:p>
    <w:p w:rsidR="003B5198" w:rsidRDefault="003B5198" w:rsidP="00D654FD">
      <w:pPr>
        <w:pStyle w:val="Geenafstand"/>
      </w:pPr>
    </w:p>
    <w:p w:rsidR="003B5198" w:rsidRPr="003B5198" w:rsidRDefault="003B5198" w:rsidP="00D654FD">
      <w:pPr>
        <w:pStyle w:val="Geenafstand"/>
        <w:rPr>
          <w:b/>
          <w:sz w:val="28"/>
          <w:szCs w:val="28"/>
        </w:rPr>
      </w:pPr>
      <w:r w:rsidRPr="00E5226D">
        <w:rPr>
          <w:b/>
          <w:sz w:val="28"/>
          <w:szCs w:val="28"/>
          <w:highlight w:val="yellow"/>
        </w:rPr>
        <w:t>Opdracht 4:</w:t>
      </w:r>
    </w:p>
    <w:p w:rsidR="003B5198" w:rsidRDefault="003B5198" w:rsidP="003B5198">
      <w:r>
        <w:t>Waar zou jij een Europese wet over willen maken? Wat zou je daar dan in willen regelen?</w:t>
      </w:r>
    </w:p>
    <w:p w:rsidR="003B5198" w:rsidRPr="00576C1B" w:rsidRDefault="00576C1B" w:rsidP="003B5198">
      <w:pPr>
        <w:rPr>
          <w:color w:val="FF0000"/>
        </w:rPr>
      </w:pPr>
      <w:r>
        <w:rPr>
          <w:color w:val="FF0000"/>
        </w:rPr>
        <w:t>Ter beoordeling aan de docent.</w:t>
      </w:r>
    </w:p>
    <w:p w:rsidR="003B5198" w:rsidRDefault="003B5198" w:rsidP="003B5198"/>
    <w:p w:rsidR="003B5198" w:rsidRPr="003B5198" w:rsidRDefault="003B5198" w:rsidP="00D654FD">
      <w:pPr>
        <w:pStyle w:val="Geenafstand"/>
      </w:pPr>
    </w:p>
    <w:p w:rsidR="00D654FD" w:rsidRDefault="00D654FD" w:rsidP="00D654FD">
      <w:pPr>
        <w:pStyle w:val="Geenafstand"/>
      </w:pPr>
    </w:p>
    <w:sectPr w:rsidR="00D65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FD"/>
    <w:rsid w:val="00145ADD"/>
    <w:rsid w:val="003B5198"/>
    <w:rsid w:val="00434083"/>
    <w:rsid w:val="004E5B7C"/>
    <w:rsid w:val="00576C1B"/>
    <w:rsid w:val="00737780"/>
    <w:rsid w:val="008055BD"/>
    <w:rsid w:val="00926417"/>
    <w:rsid w:val="00C160C5"/>
    <w:rsid w:val="00D654FD"/>
    <w:rsid w:val="00E5226D"/>
    <w:rsid w:val="00F323CA"/>
    <w:rsid w:val="00FA1F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54FD"/>
    <w:pPr>
      <w:spacing w:after="0" w:line="240" w:lineRule="auto"/>
    </w:pPr>
  </w:style>
  <w:style w:type="paragraph" w:styleId="Ballontekst">
    <w:name w:val="Balloon Text"/>
    <w:basedOn w:val="Standaard"/>
    <w:link w:val="BallontekstChar"/>
    <w:uiPriority w:val="99"/>
    <w:semiHidden/>
    <w:unhideWhenUsed/>
    <w:rsid w:val="00145A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5A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54FD"/>
    <w:pPr>
      <w:spacing w:after="0" w:line="240" w:lineRule="auto"/>
    </w:pPr>
  </w:style>
  <w:style w:type="paragraph" w:styleId="Ballontekst">
    <w:name w:val="Balloon Text"/>
    <w:basedOn w:val="Standaard"/>
    <w:link w:val="BallontekstChar"/>
    <w:uiPriority w:val="99"/>
    <w:semiHidden/>
    <w:unhideWhenUsed/>
    <w:rsid w:val="00145A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5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reedijkr</dc:creator>
  <cp:lastModifiedBy>reedijkr</cp:lastModifiedBy>
  <cp:revision>3</cp:revision>
  <dcterms:created xsi:type="dcterms:W3CDTF">2014-04-15T11:34:00Z</dcterms:created>
  <dcterms:modified xsi:type="dcterms:W3CDTF">2014-05-15T11:17:00Z</dcterms:modified>
</cp:coreProperties>
</file>